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7E69" w:rsidRPr="00B6232A" w:rsidRDefault="00E47E69" w:rsidP="00B6232A">
      <w:pPr>
        <w:spacing w:after="0" w:line="360" w:lineRule="auto"/>
        <w:rPr>
          <w:rFonts w:ascii="Times New Roman" w:hAnsi="Times New Roman" w:cs="Times New Roman"/>
          <w:b/>
          <w:sz w:val="24"/>
          <w:szCs w:val="24"/>
        </w:rPr>
      </w:pPr>
      <w:r w:rsidRPr="00B6232A">
        <w:rPr>
          <w:rFonts w:ascii="Times New Roman" w:hAnsi="Times New Roman" w:cs="Times New Roman"/>
          <w:b/>
          <w:sz w:val="24"/>
          <w:szCs w:val="24"/>
        </w:rPr>
        <w:t xml:space="preserve">Муниципальное бюджетное дошкольное образовательное учреждение «Детский сад комбинированного вида №51 «Радуга» </w:t>
      </w:r>
      <w:proofErr w:type="gramStart"/>
      <w:r w:rsidRPr="00B6232A">
        <w:rPr>
          <w:rFonts w:ascii="Times New Roman" w:hAnsi="Times New Roman" w:cs="Times New Roman"/>
          <w:b/>
          <w:sz w:val="24"/>
          <w:szCs w:val="24"/>
        </w:rPr>
        <w:t>г</w:t>
      </w:r>
      <w:proofErr w:type="gramEnd"/>
      <w:r w:rsidRPr="00B6232A">
        <w:rPr>
          <w:rFonts w:ascii="Times New Roman" w:hAnsi="Times New Roman" w:cs="Times New Roman"/>
          <w:b/>
          <w:sz w:val="24"/>
          <w:szCs w:val="24"/>
        </w:rPr>
        <w:t xml:space="preserve">. Альметьевск» </w:t>
      </w:r>
    </w:p>
    <w:p w:rsidR="00E47E69" w:rsidRPr="00E47E69" w:rsidRDefault="00E47E69" w:rsidP="00B6232A">
      <w:pPr>
        <w:shd w:val="clear" w:color="auto" w:fill="FFFFFF"/>
        <w:spacing w:after="0" w:line="360" w:lineRule="auto"/>
        <w:outlineLvl w:val="0"/>
        <w:rPr>
          <w:rFonts w:ascii="Times New Roman" w:eastAsia="Times New Roman" w:hAnsi="Times New Roman" w:cs="Times New Roman"/>
          <w:color w:val="288B93"/>
          <w:kern w:val="36"/>
          <w:sz w:val="24"/>
          <w:szCs w:val="24"/>
          <w:lang w:eastAsia="ru-RU"/>
        </w:rPr>
      </w:pPr>
    </w:p>
    <w:p w:rsidR="00E47E69" w:rsidRPr="00E47E69" w:rsidRDefault="00E47E69" w:rsidP="00B6232A">
      <w:pPr>
        <w:spacing w:after="0" w:line="360" w:lineRule="auto"/>
        <w:rPr>
          <w:rFonts w:ascii="Times New Roman" w:eastAsia="Times New Roman" w:hAnsi="Times New Roman" w:cs="Times New Roman"/>
          <w:color w:val="288B93"/>
          <w:kern w:val="36"/>
          <w:sz w:val="24"/>
          <w:szCs w:val="24"/>
          <w:lang w:eastAsia="ru-RU"/>
        </w:rPr>
      </w:pPr>
    </w:p>
    <w:p w:rsidR="00E47E69" w:rsidRDefault="00E47E69" w:rsidP="00B6232A">
      <w:pPr>
        <w:spacing w:after="0" w:line="360" w:lineRule="auto"/>
        <w:rPr>
          <w:rFonts w:ascii="Times New Roman" w:eastAsia="Times New Roman" w:hAnsi="Times New Roman" w:cs="Times New Roman"/>
          <w:color w:val="288B93"/>
          <w:kern w:val="36"/>
          <w:sz w:val="24"/>
          <w:szCs w:val="24"/>
          <w:lang w:eastAsia="ru-RU"/>
        </w:rPr>
      </w:pPr>
    </w:p>
    <w:p w:rsidR="00B6232A" w:rsidRDefault="00B6232A" w:rsidP="00B6232A">
      <w:pPr>
        <w:spacing w:after="0" w:line="360" w:lineRule="auto"/>
        <w:rPr>
          <w:rFonts w:ascii="Times New Roman" w:eastAsia="Times New Roman" w:hAnsi="Times New Roman" w:cs="Times New Roman"/>
          <w:color w:val="288B93"/>
          <w:kern w:val="36"/>
          <w:sz w:val="24"/>
          <w:szCs w:val="24"/>
          <w:lang w:eastAsia="ru-RU"/>
        </w:rPr>
      </w:pPr>
    </w:p>
    <w:p w:rsidR="00B6232A" w:rsidRDefault="00B6232A" w:rsidP="00B6232A">
      <w:pPr>
        <w:spacing w:after="0" w:line="360" w:lineRule="auto"/>
        <w:rPr>
          <w:rFonts w:ascii="Times New Roman" w:eastAsia="Times New Roman" w:hAnsi="Times New Roman" w:cs="Times New Roman"/>
          <w:color w:val="288B93"/>
          <w:kern w:val="36"/>
          <w:sz w:val="24"/>
          <w:szCs w:val="24"/>
          <w:lang w:eastAsia="ru-RU"/>
        </w:rPr>
      </w:pPr>
    </w:p>
    <w:p w:rsidR="00B6232A" w:rsidRPr="00E47E69" w:rsidRDefault="00B6232A" w:rsidP="00B6232A">
      <w:pPr>
        <w:spacing w:after="0" w:line="360" w:lineRule="auto"/>
        <w:rPr>
          <w:rFonts w:ascii="Times New Roman" w:eastAsia="Times New Roman" w:hAnsi="Times New Roman" w:cs="Times New Roman"/>
          <w:color w:val="288B93"/>
          <w:kern w:val="36"/>
          <w:sz w:val="24"/>
          <w:szCs w:val="24"/>
          <w:lang w:eastAsia="ru-RU"/>
        </w:rPr>
      </w:pPr>
    </w:p>
    <w:p w:rsidR="00E47E69" w:rsidRPr="00E47E69" w:rsidRDefault="00E47E69" w:rsidP="00B6232A">
      <w:pPr>
        <w:spacing w:after="0" w:line="360" w:lineRule="auto"/>
        <w:rPr>
          <w:rFonts w:ascii="Times New Roman" w:eastAsia="Times New Roman" w:hAnsi="Times New Roman" w:cs="Times New Roman"/>
          <w:color w:val="288B93"/>
          <w:kern w:val="36"/>
          <w:sz w:val="24"/>
          <w:szCs w:val="24"/>
          <w:lang w:eastAsia="ru-RU"/>
        </w:rPr>
      </w:pPr>
    </w:p>
    <w:p w:rsidR="00E47E69" w:rsidRPr="00E47E69" w:rsidRDefault="00E47E69" w:rsidP="00B6232A">
      <w:pPr>
        <w:spacing w:after="0" w:line="360" w:lineRule="auto"/>
        <w:rPr>
          <w:rFonts w:ascii="Times New Roman" w:eastAsia="Times New Roman" w:hAnsi="Times New Roman" w:cs="Times New Roman"/>
          <w:color w:val="288B93"/>
          <w:kern w:val="36"/>
          <w:sz w:val="24"/>
          <w:szCs w:val="24"/>
          <w:lang w:eastAsia="ru-RU"/>
        </w:rPr>
      </w:pPr>
    </w:p>
    <w:p w:rsidR="00E47E69" w:rsidRPr="00E47E69" w:rsidRDefault="00E47E69" w:rsidP="00B6232A">
      <w:pPr>
        <w:spacing w:after="0" w:line="360" w:lineRule="auto"/>
        <w:rPr>
          <w:rFonts w:ascii="Times New Roman" w:eastAsia="Times New Roman" w:hAnsi="Times New Roman" w:cs="Times New Roman"/>
          <w:color w:val="288B93"/>
          <w:kern w:val="36"/>
          <w:sz w:val="24"/>
          <w:szCs w:val="24"/>
          <w:lang w:eastAsia="ru-RU"/>
        </w:rPr>
      </w:pPr>
    </w:p>
    <w:p w:rsidR="00E47E69" w:rsidRPr="00E47E69" w:rsidRDefault="00E47E69" w:rsidP="00B6232A">
      <w:pPr>
        <w:spacing w:after="0" w:line="360" w:lineRule="auto"/>
        <w:jc w:val="center"/>
        <w:rPr>
          <w:rFonts w:ascii="Times New Roman" w:eastAsia="Times New Roman" w:hAnsi="Times New Roman" w:cs="Times New Roman"/>
          <w:b/>
          <w:color w:val="0D0D0D" w:themeColor="text1" w:themeTint="F2"/>
          <w:kern w:val="36"/>
          <w:sz w:val="28"/>
          <w:szCs w:val="28"/>
          <w:lang w:eastAsia="ru-RU"/>
        </w:rPr>
      </w:pPr>
      <w:r w:rsidRPr="00E47E69">
        <w:rPr>
          <w:rFonts w:ascii="Times New Roman" w:eastAsia="Times New Roman" w:hAnsi="Times New Roman" w:cs="Times New Roman"/>
          <w:b/>
          <w:color w:val="0D0D0D" w:themeColor="text1" w:themeTint="F2"/>
          <w:kern w:val="36"/>
          <w:sz w:val="28"/>
          <w:szCs w:val="28"/>
          <w:lang w:eastAsia="ru-RU"/>
        </w:rPr>
        <w:t>Консультация для родителей на тему:</w:t>
      </w:r>
    </w:p>
    <w:p w:rsidR="00E47E69" w:rsidRPr="00E47E69" w:rsidRDefault="00E47E69" w:rsidP="00B6232A">
      <w:pPr>
        <w:spacing w:after="0" w:line="360" w:lineRule="auto"/>
        <w:jc w:val="center"/>
        <w:rPr>
          <w:rFonts w:ascii="Times New Roman" w:eastAsia="Times New Roman" w:hAnsi="Times New Roman" w:cs="Times New Roman"/>
          <w:b/>
          <w:color w:val="0D0D0D" w:themeColor="text1" w:themeTint="F2"/>
          <w:kern w:val="36"/>
          <w:sz w:val="28"/>
          <w:szCs w:val="28"/>
          <w:lang w:eastAsia="ru-RU"/>
        </w:rPr>
      </w:pPr>
      <w:r w:rsidRPr="00E47E69">
        <w:rPr>
          <w:rFonts w:ascii="Times New Roman" w:eastAsia="Times New Roman" w:hAnsi="Times New Roman" w:cs="Times New Roman"/>
          <w:b/>
          <w:color w:val="0D0D0D" w:themeColor="text1" w:themeTint="F2"/>
          <w:kern w:val="36"/>
          <w:sz w:val="28"/>
          <w:szCs w:val="28"/>
          <w:lang w:eastAsia="ru-RU"/>
        </w:rPr>
        <w:t>«</w:t>
      </w:r>
      <w:r w:rsidR="00F03387">
        <w:rPr>
          <w:rFonts w:ascii="Times New Roman" w:eastAsia="Times New Roman" w:hAnsi="Times New Roman" w:cs="Times New Roman"/>
          <w:b/>
          <w:color w:val="0D0D0D" w:themeColor="text1" w:themeTint="F2"/>
          <w:kern w:val="36"/>
          <w:sz w:val="28"/>
          <w:szCs w:val="28"/>
          <w:lang w:eastAsia="ru-RU"/>
        </w:rPr>
        <w:t>Правила автоматизации</w:t>
      </w:r>
      <w:r w:rsidRPr="00E47E69">
        <w:rPr>
          <w:rFonts w:ascii="Times New Roman" w:eastAsia="Times New Roman" w:hAnsi="Times New Roman" w:cs="Times New Roman"/>
          <w:b/>
          <w:color w:val="0D0D0D" w:themeColor="text1" w:themeTint="F2"/>
          <w:kern w:val="36"/>
          <w:sz w:val="28"/>
          <w:szCs w:val="28"/>
          <w:lang w:eastAsia="ru-RU"/>
        </w:rPr>
        <w:t>»</w:t>
      </w:r>
    </w:p>
    <w:p w:rsidR="00E47E69" w:rsidRPr="00E47E69" w:rsidRDefault="00E47E69" w:rsidP="00B6232A">
      <w:pPr>
        <w:spacing w:after="0" w:line="360" w:lineRule="auto"/>
        <w:jc w:val="center"/>
        <w:rPr>
          <w:rFonts w:ascii="Times New Roman" w:eastAsia="Times New Roman" w:hAnsi="Times New Roman" w:cs="Times New Roman"/>
          <w:b/>
          <w:color w:val="0D0D0D" w:themeColor="text1" w:themeTint="F2"/>
          <w:kern w:val="36"/>
          <w:sz w:val="28"/>
          <w:szCs w:val="28"/>
          <w:lang w:eastAsia="ru-RU"/>
        </w:rPr>
      </w:pPr>
    </w:p>
    <w:p w:rsidR="00E47E69" w:rsidRPr="00E47E69" w:rsidRDefault="00E47E69" w:rsidP="00B6232A">
      <w:pPr>
        <w:spacing w:after="0" w:line="360" w:lineRule="auto"/>
        <w:rPr>
          <w:rFonts w:ascii="Times New Roman" w:eastAsia="Times New Roman" w:hAnsi="Times New Roman" w:cs="Times New Roman"/>
          <w:b/>
          <w:color w:val="0D0D0D" w:themeColor="text1" w:themeTint="F2"/>
          <w:kern w:val="36"/>
          <w:sz w:val="28"/>
          <w:szCs w:val="28"/>
          <w:lang w:eastAsia="ru-RU"/>
        </w:rPr>
      </w:pPr>
    </w:p>
    <w:p w:rsidR="00E47E69" w:rsidRDefault="00E47E69" w:rsidP="00B6232A">
      <w:pPr>
        <w:spacing w:after="0" w:line="360" w:lineRule="auto"/>
        <w:jc w:val="right"/>
        <w:rPr>
          <w:rFonts w:ascii="Times New Roman" w:eastAsia="Times New Roman" w:hAnsi="Times New Roman" w:cs="Times New Roman"/>
          <w:b/>
          <w:color w:val="0D0D0D" w:themeColor="text1" w:themeTint="F2"/>
          <w:kern w:val="36"/>
          <w:sz w:val="28"/>
          <w:szCs w:val="28"/>
          <w:lang w:eastAsia="ru-RU"/>
        </w:rPr>
      </w:pPr>
    </w:p>
    <w:p w:rsidR="00B6232A" w:rsidRDefault="00B6232A" w:rsidP="00B6232A">
      <w:pPr>
        <w:spacing w:after="0" w:line="360" w:lineRule="auto"/>
        <w:jc w:val="right"/>
        <w:rPr>
          <w:rFonts w:ascii="Times New Roman" w:eastAsia="Times New Roman" w:hAnsi="Times New Roman" w:cs="Times New Roman"/>
          <w:b/>
          <w:color w:val="0D0D0D" w:themeColor="text1" w:themeTint="F2"/>
          <w:kern w:val="36"/>
          <w:sz w:val="28"/>
          <w:szCs w:val="28"/>
          <w:lang w:eastAsia="ru-RU"/>
        </w:rPr>
      </w:pPr>
    </w:p>
    <w:p w:rsidR="00B6232A" w:rsidRDefault="00B6232A" w:rsidP="00B6232A">
      <w:pPr>
        <w:spacing w:after="0" w:line="360" w:lineRule="auto"/>
        <w:jc w:val="right"/>
        <w:rPr>
          <w:rFonts w:ascii="Times New Roman" w:eastAsia="Times New Roman" w:hAnsi="Times New Roman" w:cs="Times New Roman"/>
          <w:b/>
          <w:color w:val="0D0D0D" w:themeColor="text1" w:themeTint="F2"/>
          <w:kern w:val="36"/>
          <w:sz w:val="28"/>
          <w:szCs w:val="28"/>
          <w:lang w:eastAsia="ru-RU"/>
        </w:rPr>
      </w:pPr>
    </w:p>
    <w:p w:rsidR="00B6232A" w:rsidRPr="00E47E69" w:rsidRDefault="00B6232A" w:rsidP="00B6232A">
      <w:pPr>
        <w:spacing w:after="0" w:line="360" w:lineRule="auto"/>
        <w:jc w:val="right"/>
        <w:rPr>
          <w:rFonts w:ascii="Times New Roman" w:eastAsia="Times New Roman" w:hAnsi="Times New Roman" w:cs="Times New Roman"/>
          <w:b/>
          <w:color w:val="0D0D0D" w:themeColor="text1" w:themeTint="F2"/>
          <w:kern w:val="36"/>
          <w:sz w:val="28"/>
          <w:szCs w:val="28"/>
          <w:lang w:eastAsia="ru-RU"/>
        </w:rPr>
      </w:pPr>
    </w:p>
    <w:p w:rsidR="00E47E69" w:rsidRPr="00E47E69" w:rsidRDefault="00E47E69" w:rsidP="00B6232A">
      <w:pPr>
        <w:spacing w:after="0" w:line="360" w:lineRule="auto"/>
        <w:jc w:val="right"/>
        <w:rPr>
          <w:rFonts w:ascii="Times New Roman" w:eastAsia="Times New Roman" w:hAnsi="Times New Roman" w:cs="Times New Roman"/>
          <w:b/>
          <w:color w:val="0D0D0D" w:themeColor="text1" w:themeTint="F2"/>
          <w:kern w:val="36"/>
          <w:sz w:val="28"/>
          <w:szCs w:val="28"/>
          <w:lang w:eastAsia="ru-RU"/>
        </w:rPr>
      </w:pPr>
    </w:p>
    <w:p w:rsidR="00E47E69" w:rsidRPr="00E47E69" w:rsidRDefault="00E47E69" w:rsidP="00B6232A">
      <w:pPr>
        <w:spacing w:after="0" w:line="360" w:lineRule="auto"/>
        <w:jc w:val="right"/>
        <w:rPr>
          <w:rFonts w:ascii="Times New Roman" w:eastAsia="Times New Roman" w:hAnsi="Times New Roman" w:cs="Times New Roman"/>
          <w:b/>
          <w:color w:val="0D0D0D" w:themeColor="text1" w:themeTint="F2"/>
          <w:kern w:val="36"/>
          <w:sz w:val="28"/>
          <w:szCs w:val="28"/>
          <w:lang w:eastAsia="ru-RU"/>
        </w:rPr>
      </w:pPr>
      <w:r w:rsidRPr="00E47E69">
        <w:rPr>
          <w:rFonts w:ascii="Times New Roman" w:eastAsia="Times New Roman" w:hAnsi="Times New Roman" w:cs="Times New Roman"/>
          <w:b/>
          <w:color w:val="0D0D0D" w:themeColor="text1" w:themeTint="F2"/>
          <w:kern w:val="36"/>
          <w:sz w:val="28"/>
          <w:szCs w:val="28"/>
          <w:lang w:eastAsia="ru-RU"/>
        </w:rPr>
        <w:t>Подготовила:</w:t>
      </w:r>
    </w:p>
    <w:p w:rsidR="00E47E69" w:rsidRPr="00E47E69" w:rsidRDefault="00E47E69" w:rsidP="00B6232A">
      <w:pPr>
        <w:spacing w:after="0" w:line="360" w:lineRule="auto"/>
        <w:jc w:val="right"/>
        <w:rPr>
          <w:rFonts w:ascii="Times New Roman" w:eastAsia="Times New Roman" w:hAnsi="Times New Roman" w:cs="Times New Roman"/>
          <w:b/>
          <w:color w:val="0D0D0D" w:themeColor="text1" w:themeTint="F2"/>
          <w:kern w:val="36"/>
          <w:sz w:val="28"/>
          <w:szCs w:val="28"/>
          <w:lang w:eastAsia="ru-RU"/>
        </w:rPr>
      </w:pPr>
      <w:r w:rsidRPr="00E47E69">
        <w:rPr>
          <w:rFonts w:ascii="Times New Roman" w:eastAsia="Times New Roman" w:hAnsi="Times New Roman" w:cs="Times New Roman"/>
          <w:b/>
          <w:color w:val="0D0D0D" w:themeColor="text1" w:themeTint="F2"/>
          <w:kern w:val="36"/>
          <w:sz w:val="28"/>
          <w:szCs w:val="28"/>
          <w:lang w:eastAsia="ru-RU"/>
        </w:rPr>
        <w:t xml:space="preserve">Учитель-логопед МБДОУ №51 «Радуга» </w:t>
      </w:r>
    </w:p>
    <w:p w:rsidR="00E47E69" w:rsidRPr="00E47E69" w:rsidRDefault="00E47E69" w:rsidP="00B6232A">
      <w:pPr>
        <w:spacing w:after="0" w:line="360" w:lineRule="auto"/>
        <w:jc w:val="right"/>
        <w:rPr>
          <w:rFonts w:ascii="Times New Roman" w:eastAsia="Times New Roman" w:hAnsi="Times New Roman" w:cs="Times New Roman"/>
          <w:b/>
          <w:color w:val="0D0D0D" w:themeColor="text1" w:themeTint="F2"/>
          <w:kern w:val="36"/>
          <w:sz w:val="28"/>
          <w:szCs w:val="28"/>
          <w:lang w:eastAsia="ru-RU"/>
        </w:rPr>
      </w:pPr>
      <w:r w:rsidRPr="00E47E69">
        <w:rPr>
          <w:rFonts w:ascii="Times New Roman" w:eastAsia="Times New Roman" w:hAnsi="Times New Roman" w:cs="Times New Roman"/>
          <w:b/>
          <w:color w:val="0D0D0D" w:themeColor="text1" w:themeTint="F2"/>
          <w:kern w:val="36"/>
          <w:sz w:val="28"/>
          <w:szCs w:val="28"/>
          <w:lang w:eastAsia="ru-RU"/>
        </w:rPr>
        <w:t>Данилова Е.В.</w:t>
      </w:r>
    </w:p>
    <w:p w:rsidR="00E47E69" w:rsidRPr="00E47E69" w:rsidRDefault="00E47E69" w:rsidP="00B6232A">
      <w:pPr>
        <w:spacing w:after="0" w:line="360" w:lineRule="auto"/>
        <w:rPr>
          <w:rFonts w:ascii="Times New Roman" w:eastAsia="Times New Roman" w:hAnsi="Times New Roman" w:cs="Times New Roman"/>
          <w:b/>
          <w:color w:val="0D0D0D" w:themeColor="text1" w:themeTint="F2"/>
          <w:kern w:val="36"/>
          <w:sz w:val="28"/>
          <w:szCs w:val="28"/>
          <w:lang w:eastAsia="ru-RU"/>
        </w:rPr>
      </w:pPr>
    </w:p>
    <w:p w:rsidR="00E47E69" w:rsidRPr="00E47E69" w:rsidRDefault="00E47E69" w:rsidP="00B6232A">
      <w:pPr>
        <w:spacing w:after="0" w:line="360" w:lineRule="auto"/>
        <w:rPr>
          <w:rFonts w:ascii="Times New Roman" w:eastAsia="Times New Roman" w:hAnsi="Times New Roman" w:cs="Times New Roman"/>
          <w:b/>
          <w:color w:val="0D0D0D" w:themeColor="text1" w:themeTint="F2"/>
          <w:kern w:val="36"/>
          <w:sz w:val="28"/>
          <w:szCs w:val="28"/>
          <w:lang w:eastAsia="ru-RU"/>
        </w:rPr>
      </w:pPr>
    </w:p>
    <w:p w:rsidR="00E47E69" w:rsidRPr="00E47E69" w:rsidRDefault="00E47E69" w:rsidP="00B6232A">
      <w:pPr>
        <w:spacing w:after="0" w:line="360" w:lineRule="auto"/>
        <w:rPr>
          <w:rFonts w:ascii="Times New Roman" w:eastAsia="Times New Roman" w:hAnsi="Times New Roman" w:cs="Times New Roman"/>
          <w:b/>
          <w:color w:val="0D0D0D" w:themeColor="text1" w:themeTint="F2"/>
          <w:kern w:val="36"/>
          <w:sz w:val="28"/>
          <w:szCs w:val="28"/>
          <w:lang w:eastAsia="ru-RU"/>
        </w:rPr>
      </w:pPr>
    </w:p>
    <w:p w:rsidR="00E47E69" w:rsidRPr="00E47E69" w:rsidRDefault="00E47E69" w:rsidP="00E47E69">
      <w:pPr>
        <w:rPr>
          <w:rFonts w:ascii="Times New Roman" w:eastAsia="Times New Roman" w:hAnsi="Times New Roman" w:cs="Times New Roman"/>
          <w:b/>
          <w:color w:val="0D0D0D" w:themeColor="text1" w:themeTint="F2"/>
          <w:kern w:val="36"/>
          <w:sz w:val="28"/>
          <w:szCs w:val="28"/>
          <w:lang w:eastAsia="ru-RU"/>
        </w:rPr>
      </w:pPr>
    </w:p>
    <w:p w:rsidR="00E47E69" w:rsidRDefault="00E47E69" w:rsidP="00E47E69">
      <w:pPr>
        <w:rPr>
          <w:rFonts w:ascii="Times New Roman" w:eastAsia="Times New Roman" w:hAnsi="Times New Roman" w:cs="Times New Roman"/>
          <w:b/>
          <w:color w:val="0D0D0D" w:themeColor="text1" w:themeTint="F2"/>
          <w:kern w:val="36"/>
          <w:sz w:val="28"/>
          <w:szCs w:val="28"/>
          <w:lang w:eastAsia="ru-RU"/>
        </w:rPr>
      </w:pPr>
    </w:p>
    <w:p w:rsidR="00B6232A" w:rsidRDefault="00B6232A" w:rsidP="00E47E69">
      <w:pPr>
        <w:rPr>
          <w:rFonts w:ascii="Times New Roman" w:eastAsia="Times New Roman" w:hAnsi="Times New Roman" w:cs="Times New Roman"/>
          <w:b/>
          <w:color w:val="0D0D0D" w:themeColor="text1" w:themeTint="F2"/>
          <w:kern w:val="36"/>
          <w:sz w:val="28"/>
          <w:szCs w:val="28"/>
          <w:lang w:eastAsia="ru-RU"/>
        </w:rPr>
      </w:pPr>
    </w:p>
    <w:p w:rsidR="00B6232A" w:rsidRPr="00E47E69" w:rsidRDefault="00B6232A" w:rsidP="00E47E69">
      <w:pPr>
        <w:rPr>
          <w:rFonts w:ascii="Times New Roman" w:eastAsia="Times New Roman" w:hAnsi="Times New Roman" w:cs="Times New Roman"/>
          <w:b/>
          <w:color w:val="0D0D0D" w:themeColor="text1" w:themeTint="F2"/>
          <w:kern w:val="36"/>
          <w:sz w:val="28"/>
          <w:szCs w:val="28"/>
          <w:lang w:eastAsia="ru-RU"/>
        </w:rPr>
      </w:pPr>
    </w:p>
    <w:p w:rsidR="00F03387" w:rsidRDefault="00E47E69" w:rsidP="00F03387">
      <w:pPr>
        <w:jc w:val="center"/>
        <w:rPr>
          <w:rFonts w:ascii="Times New Roman" w:hAnsi="Times New Roman" w:cs="Times New Roman"/>
          <w:b/>
          <w:color w:val="0D0D0D" w:themeColor="text1" w:themeTint="F2"/>
          <w:kern w:val="36"/>
          <w:sz w:val="24"/>
          <w:szCs w:val="24"/>
        </w:rPr>
      </w:pPr>
      <w:r w:rsidRPr="00B6232A">
        <w:rPr>
          <w:rFonts w:ascii="Times New Roman" w:hAnsi="Times New Roman" w:cs="Times New Roman"/>
          <w:b/>
          <w:color w:val="0D0D0D" w:themeColor="text1" w:themeTint="F2"/>
          <w:kern w:val="36"/>
          <w:sz w:val="24"/>
          <w:szCs w:val="24"/>
        </w:rPr>
        <w:t>Альметьевск, 201</w:t>
      </w:r>
      <w:r w:rsidR="00F03387" w:rsidRPr="00B6232A">
        <w:rPr>
          <w:rFonts w:ascii="Times New Roman" w:hAnsi="Times New Roman" w:cs="Times New Roman"/>
          <w:b/>
          <w:color w:val="0D0D0D" w:themeColor="text1" w:themeTint="F2"/>
          <w:kern w:val="36"/>
          <w:sz w:val="24"/>
          <w:szCs w:val="24"/>
        </w:rPr>
        <w:t>8</w:t>
      </w:r>
      <w:r w:rsidR="00B6232A">
        <w:rPr>
          <w:rFonts w:ascii="Times New Roman" w:hAnsi="Times New Roman" w:cs="Times New Roman"/>
          <w:b/>
          <w:color w:val="0D0D0D" w:themeColor="text1" w:themeTint="F2"/>
          <w:kern w:val="36"/>
          <w:sz w:val="24"/>
          <w:szCs w:val="24"/>
        </w:rPr>
        <w:t xml:space="preserve"> </w:t>
      </w:r>
      <w:r w:rsidR="00F03387" w:rsidRPr="00B6232A">
        <w:rPr>
          <w:rFonts w:ascii="Times New Roman" w:hAnsi="Times New Roman" w:cs="Times New Roman"/>
          <w:b/>
          <w:color w:val="0D0D0D" w:themeColor="text1" w:themeTint="F2"/>
          <w:kern w:val="36"/>
          <w:sz w:val="24"/>
          <w:szCs w:val="24"/>
        </w:rPr>
        <w:t>г.</w:t>
      </w:r>
    </w:p>
    <w:p w:rsidR="00B6232A" w:rsidRDefault="00B6232A" w:rsidP="00F03387">
      <w:pPr>
        <w:jc w:val="center"/>
        <w:rPr>
          <w:rFonts w:ascii="Times New Roman" w:hAnsi="Times New Roman" w:cs="Times New Roman"/>
          <w:b/>
          <w:color w:val="0D0D0D" w:themeColor="text1" w:themeTint="F2"/>
          <w:kern w:val="36"/>
          <w:sz w:val="24"/>
          <w:szCs w:val="24"/>
        </w:rPr>
      </w:pPr>
    </w:p>
    <w:p w:rsidR="00B6232A" w:rsidRPr="00F7146A" w:rsidRDefault="00B6232A" w:rsidP="00F7146A">
      <w:pPr>
        <w:spacing w:after="0" w:line="360" w:lineRule="auto"/>
        <w:jc w:val="center"/>
        <w:rPr>
          <w:rFonts w:ascii="Times New Roman" w:hAnsi="Times New Roman" w:cs="Times New Roman"/>
          <w:b/>
          <w:color w:val="0D0D0D" w:themeColor="text1" w:themeTint="F2"/>
          <w:kern w:val="36"/>
          <w:sz w:val="24"/>
          <w:szCs w:val="24"/>
        </w:rPr>
      </w:pPr>
    </w:p>
    <w:p w:rsidR="00B6232A" w:rsidRPr="00F7146A" w:rsidRDefault="00E47E69" w:rsidP="00F7146A">
      <w:pPr>
        <w:spacing w:after="0" w:line="360" w:lineRule="auto"/>
        <w:rPr>
          <w:rFonts w:ascii="Times New Roman" w:eastAsia="Times New Roman" w:hAnsi="Times New Roman" w:cs="Times New Roman"/>
          <w:sz w:val="24"/>
          <w:szCs w:val="24"/>
          <w:lang w:eastAsia="ru-RU"/>
        </w:rPr>
      </w:pPr>
      <w:r w:rsidRPr="00F7146A">
        <w:rPr>
          <w:rFonts w:ascii="Times New Roman" w:eastAsia="Times New Roman" w:hAnsi="Times New Roman" w:cs="Times New Roman"/>
          <w:sz w:val="24"/>
          <w:szCs w:val="24"/>
          <w:lang w:eastAsia="ru-RU"/>
        </w:rPr>
        <w:t>После постановки звука наступает время ввести новы</w:t>
      </w:r>
      <w:r w:rsidR="00B6232A" w:rsidRPr="00F7146A">
        <w:rPr>
          <w:rFonts w:ascii="Times New Roman" w:eastAsia="Times New Roman" w:hAnsi="Times New Roman" w:cs="Times New Roman"/>
          <w:sz w:val="24"/>
          <w:szCs w:val="24"/>
          <w:lang w:eastAsia="ru-RU"/>
        </w:rPr>
        <w:t>й</w:t>
      </w:r>
      <w:r w:rsidR="002B1606" w:rsidRPr="00F7146A">
        <w:rPr>
          <w:rFonts w:ascii="Times New Roman" w:eastAsia="Times New Roman" w:hAnsi="Times New Roman" w:cs="Times New Roman"/>
          <w:sz w:val="24"/>
          <w:szCs w:val="24"/>
          <w:lang w:eastAsia="ru-RU"/>
        </w:rPr>
        <w:t xml:space="preserve">  звук в речь ребенка. П</w:t>
      </w:r>
      <w:r w:rsidRPr="00F7146A">
        <w:rPr>
          <w:rFonts w:ascii="Times New Roman" w:eastAsia="Times New Roman" w:hAnsi="Times New Roman" w:cs="Times New Roman"/>
          <w:sz w:val="24"/>
          <w:szCs w:val="24"/>
          <w:lang w:eastAsia="ru-RU"/>
        </w:rPr>
        <w:t>ри нормальном развитии речи ребенка каждый новый звук проходит этот этап: «Скажи ШШШ» - «ШШШ», - шипит ребенок. «Скажи Ш</w:t>
      </w:r>
      <w:r w:rsidR="00F03387" w:rsidRPr="00F7146A">
        <w:rPr>
          <w:rFonts w:ascii="Times New Roman" w:eastAsia="Times New Roman" w:hAnsi="Times New Roman" w:cs="Times New Roman"/>
          <w:sz w:val="24"/>
          <w:szCs w:val="24"/>
          <w:lang w:eastAsia="ru-RU"/>
        </w:rPr>
        <w:t xml:space="preserve">- </w:t>
      </w:r>
      <w:proofErr w:type="gramStart"/>
      <w:r w:rsidRPr="00F7146A">
        <w:rPr>
          <w:rFonts w:ascii="Times New Roman" w:eastAsia="Times New Roman" w:hAnsi="Times New Roman" w:cs="Times New Roman"/>
          <w:sz w:val="24"/>
          <w:szCs w:val="24"/>
          <w:lang w:eastAsia="ru-RU"/>
        </w:rPr>
        <w:t>Ш</w:t>
      </w:r>
      <w:r w:rsidR="00F03387" w:rsidRPr="00F7146A">
        <w:rPr>
          <w:rFonts w:ascii="Times New Roman" w:eastAsia="Times New Roman" w:hAnsi="Times New Roman" w:cs="Times New Roman"/>
          <w:sz w:val="24"/>
          <w:szCs w:val="24"/>
          <w:lang w:eastAsia="ru-RU"/>
        </w:rPr>
        <w:t>-</w:t>
      </w:r>
      <w:proofErr w:type="gramEnd"/>
      <w:r w:rsidR="00F03387" w:rsidRPr="00F7146A">
        <w:rPr>
          <w:rFonts w:ascii="Times New Roman" w:eastAsia="Times New Roman" w:hAnsi="Times New Roman" w:cs="Times New Roman"/>
          <w:sz w:val="24"/>
          <w:szCs w:val="24"/>
          <w:lang w:eastAsia="ru-RU"/>
        </w:rPr>
        <w:t xml:space="preserve"> </w:t>
      </w:r>
      <w:r w:rsidRPr="00F7146A">
        <w:rPr>
          <w:rFonts w:ascii="Times New Roman" w:eastAsia="Times New Roman" w:hAnsi="Times New Roman" w:cs="Times New Roman"/>
          <w:sz w:val="24"/>
          <w:szCs w:val="24"/>
          <w:lang w:eastAsia="ru-RU"/>
        </w:rPr>
        <w:t>Шапка» - «Ш</w:t>
      </w:r>
      <w:r w:rsidR="00F03387" w:rsidRPr="00F7146A">
        <w:rPr>
          <w:rFonts w:ascii="Times New Roman" w:eastAsia="Times New Roman" w:hAnsi="Times New Roman" w:cs="Times New Roman"/>
          <w:sz w:val="24"/>
          <w:szCs w:val="24"/>
          <w:lang w:eastAsia="ru-RU"/>
        </w:rPr>
        <w:t>-</w:t>
      </w:r>
      <w:r w:rsidRPr="00F7146A">
        <w:rPr>
          <w:rFonts w:ascii="Times New Roman" w:eastAsia="Times New Roman" w:hAnsi="Times New Roman" w:cs="Times New Roman"/>
          <w:sz w:val="24"/>
          <w:szCs w:val="24"/>
          <w:lang w:eastAsia="ru-RU"/>
        </w:rPr>
        <w:t>Ш</w:t>
      </w:r>
      <w:r w:rsidR="00F03387" w:rsidRPr="00F7146A">
        <w:rPr>
          <w:rFonts w:ascii="Times New Roman" w:eastAsia="Times New Roman" w:hAnsi="Times New Roman" w:cs="Times New Roman"/>
          <w:sz w:val="24"/>
          <w:szCs w:val="24"/>
          <w:lang w:eastAsia="ru-RU"/>
        </w:rPr>
        <w:t>-</w:t>
      </w:r>
      <w:r w:rsidRPr="00F7146A">
        <w:rPr>
          <w:rFonts w:ascii="Times New Roman" w:eastAsia="Times New Roman" w:hAnsi="Times New Roman" w:cs="Times New Roman"/>
          <w:sz w:val="24"/>
          <w:szCs w:val="24"/>
          <w:lang w:eastAsia="ru-RU"/>
        </w:rPr>
        <w:t>Ш</w:t>
      </w:r>
      <w:r w:rsidR="00F03387" w:rsidRPr="00F7146A">
        <w:rPr>
          <w:rFonts w:ascii="Times New Roman" w:eastAsia="Times New Roman" w:hAnsi="Times New Roman" w:cs="Times New Roman"/>
          <w:sz w:val="24"/>
          <w:szCs w:val="24"/>
          <w:lang w:eastAsia="ru-RU"/>
        </w:rPr>
        <w:t>-</w:t>
      </w:r>
      <w:r w:rsidRPr="00F7146A">
        <w:rPr>
          <w:rFonts w:ascii="Times New Roman" w:eastAsia="Times New Roman" w:hAnsi="Times New Roman" w:cs="Times New Roman"/>
          <w:sz w:val="24"/>
          <w:szCs w:val="24"/>
          <w:lang w:eastAsia="ru-RU"/>
        </w:rPr>
        <w:t xml:space="preserve">Ш… Сапка», - </w:t>
      </w:r>
      <w:proofErr w:type="spellStart"/>
      <w:r w:rsidRPr="00F7146A">
        <w:rPr>
          <w:rFonts w:ascii="Times New Roman" w:eastAsia="Times New Roman" w:hAnsi="Times New Roman" w:cs="Times New Roman"/>
          <w:sz w:val="24"/>
          <w:szCs w:val="24"/>
          <w:lang w:eastAsia="ru-RU"/>
        </w:rPr>
        <w:t>упс</w:t>
      </w:r>
      <w:proofErr w:type="spellEnd"/>
      <w:r w:rsidRPr="00F7146A">
        <w:rPr>
          <w:rFonts w:ascii="Times New Roman" w:eastAsia="Times New Roman" w:hAnsi="Times New Roman" w:cs="Times New Roman"/>
          <w:sz w:val="24"/>
          <w:szCs w:val="24"/>
          <w:lang w:eastAsia="ru-RU"/>
        </w:rPr>
        <w:t>! Не получилось… Должно пройти некоторое время и множество тренировок, чтобы ребенок мог безошибочно произнести «шапка». Почему так происходит? Ответ на этот вопрос дал академик И. П. Павлов, изучавший условно-рефлекторные связи, формирующиеся в коре головного мозга человека. Любое автоматизированное движение мышц (что рук и ног, что языка и губ) – сначала выполняется с участием сознания (перенести вес на одну ногу, другую согнуть в колене, выдвинуть ее вперед…), многократное повторение одного и того же движения позволяет выполнять это движение бессознательно, не затрачивая на это массу энергии. Это называется «динамический стереотип», «автоматизм». Нарушение звукопроизношения (фонетическое нарушение) может проявляться как в пропуске звука («</w:t>
      </w:r>
      <w:proofErr w:type="spellStart"/>
      <w:r w:rsidRPr="00F7146A">
        <w:rPr>
          <w:rFonts w:ascii="Times New Roman" w:eastAsia="Times New Roman" w:hAnsi="Times New Roman" w:cs="Times New Roman"/>
          <w:sz w:val="24"/>
          <w:szCs w:val="24"/>
          <w:lang w:eastAsia="ru-RU"/>
        </w:rPr>
        <w:t>ука</w:t>
      </w:r>
      <w:proofErr w:type="spellEnd"/>
      <w:r w:rsidRPr="00F7146A">
        <w:rPr>
          <w:rFonts w:ascii="Times New Roman" w:eastAsia="Times New Roman" w:hAnsi="Times New Roman" w:cs="Times New Roman"/>
          <w:sz w:val="24"/>
          <w:szCs w:val="24"/>
          <w:lang w:eastAsia="ru-RU"/>
        </w:rPr>
        <w:t>»), так и в его замене другим, часто более простым, звуком («лука»). В первом случае автоматизация звука проходит несколько легче – т.к. в коре головного мозга отсутствуют некоторые условно-рефлекторные связи, их нужно просто создать. В случае искаженного произношения или замены звука условные связи уже существуют, и их необходимо затормозить, одновременно подкрепляя новый динамический стереотип правильного произношения. Поэтому автоматизация идет дольше.</w:t>
      </w:r>
    </w:p>
    <w:p w:rsidR="00B6232A" w:rsidRPr="00F7146A" w:rsidRDefault="00E47E69" w:rsidP="00F7146A">
      <w:pPr>
        <w:spacing w:after="0" w:line="360" w:lineRule="auto"/>
        <w:rPr>
          <w:rFonts w:ascii="Times New Roman" w:eastAsia="Times New Roman" w:hAnsi="Times New Roman" w:cs="Times New Roman"/>
          <w:sz w:val="24"/>
          <w:szCs w:val="24"/>
          <w:lang w:eastAsia="ru-RU"/>
        </w:rPr>
      </w:pPr>
      <w:r w:rsidRPr="00F7146A">
        <w:rPr>
          <w:rFonts w:ascii="Times New Roman" w:eastAsia="Times New Roman" w:hAnsi="Times New Roman" w:cs="Times New Roman"/>
          <w:sz w:val="24"/>
          <w:szCs w:val="24"/>
          <w:lang w:eastAsia="ru-RU"/>
        </w:rPr>
        <w:t>В процессе автоматизации звук последовательно проходит несколько этапов, и нарушать эту последовательность ни в коем случае нельзя. Если еще не устоялось произношение звука в словах на медленном темпе, с возможными подсказками – ребенок однозначно не сможет произнести ни стишок, ни скороговорку.</w:t>
      </w:r>
    </w:p>
    <w:p w:rsidR="00F7146A" w:rsidRPr="00FD1478" w:rsidRDefault="00E47E69" w:rsidP="00F7146A">
      <w:pPr>
        <w:spacing w:after="0" w:line="360" w:lineRule="auto"/>
        <w:rPr>
          <w:rFonts w:ascii="Times New Roman" w:eastAsia="Times New Roman" w:hAnsi="Times New Roman" w:cs="Times New Roman"/>
          <w:b/>
          <w:sz w:val="24"/>
          <w:szCs w:val="24"/>
          <w:lang w:eastAsia="ru-RU"/>
        </w:rPr>
      </w:pPr>
      <w:r w:rsidRPr="00FD1478">
        <w:rPr>
          <w:rFonts w:ascii="Times New Roman" w:eastAsia="Times New Roman" w:hAnsi="Times New Roman" w:cs="Times New Roman"/>
          <w:b/>
          <w:sz w:val="24"/>
          <w:szCs w:val="24"/>
          <w:lang w:eastAsia="ru-RU"/>
        </w:rPr>
        <w:t>Последов</w:t>
      </w:r>
      <w:r w:rsidR="00F7146A" w:rsidRPr="00FD1478">
        <w:rPr>
          <w:rFonts w:ascii="Times New Roman" w:eastAsia="Times New Roman" w:hAnsi="Times New Roman" w:cs="Times New Roman"/>
          <w:b/>
          <w:sz w:val="24"/>
          <w:szCs w:val="24"/>
          <w:lang w:eastAsia="ru-RU"/>
        </w:rPr>
        <w:t>ательность автоматизации звуков:</w:t>
      </w:r>
    </w:p>
    <w:p w:rsidR="00F7146A" w:rsidRPr="00FD1478" w:rsidRDefault="00E47E69" w:rsidP="00FD1478">
      <w:pPr>
        <w:pStyle w:val="a3"/>
        <w:numPr>
          <w:ilvl w:val="0"/>
          <w:numId w:val="1"/>
        </w:numPr>
        <w:spacing w:after="0" w:line="360" w:lineRule="auto"/>
        <w:rPr>
          <w:rFonts w:ascii="Times New Roman" w:eastAsia="Times New Roman" w:hAnsi="Times New Roman" w:cs="Times New Roman"/>
          <w:sz w:val="24"/>
          <w:szCs w:val="24"/>
          <w:lang w:eastAsia="ru-RU"/>
        </w:rPr>
      </w:pPr>
      <w:r w:rsidRPr="00FD1478">
        <w:rPr>
          <w:rFonts w:ascii="Times New Roman" w:eastAsia="Times New Roman" w:hAnsi="Times New Roman" w:cs="Times New Roman"/>
          <w:sz w:val="24"/>
          <w:szCs w:val="24"/>
          <w:lang w:eastAsia="ru-RU"/>
        </w:rPr>
        <w:t>Автоматизация изолированного звука.</w:t>
      </w:r>
    </w:p>
    <w:p w:rsidR="00F7146A" w:rsidRPr="00FD1478" w:rsidRDefault="00E47E69" w:rsidP="00FD1478">
      <w:pPr>
        <w:pStyle w:val="a3"/>
        <w:numPr>
          <w:ilvl w:val="0"/>
          <w:numId w:val="1"/>
        </w:numPr>
        <w:spacing w:after="0" w:line="360" w:lineRule="auto"/>
        <w:rPr>
          <w:rFonts w:ascii="Times New Roman" w:eastAsia="Times New Roman" w:hAnsi="Times New Roman" w:cs="Times New Roman"/>
          <w:sz w:val="24"/>
          <w:szCs w:val="24"/>
          <w:lang w:eastAsia="ru-RU"/>
        </w:rPr>
      </w:pPr>
      <w:r w:rsidRPr="00FD1478">
        <w:rPr>
          <w:rFonts w:ascii="Times New Roman" w:eastAsia="Times New Roman" w:hAnsi="Times New Roman" w:cs="Times New Roman"/>
          <w:sz w:val="24"/>
          <w:szCs w:val="24"/>
          <w:lang w:eastAsia="ru-RU"/>
        </w:rPr>
        <w:t>Автоматизация звука в слогах.</w:t>
      </w:r>
    </w:p>
    <w:p w:rsidR="00F7146A" w:rsidRPr="00FD1478" w:rsidRDefault="00E47E69" w:rsidP="00FD1478">
      <w:pPr>
        <w:pStyle w:val="a3"/>
        <w:numPr>
          <w:ilvl w:val="0"/>
          <w:numId w:val="1"/>
        </w:numPr>
        <w:spacing w:after="0" w:line="360" w:lineRule="auto"/>
        <w:rPr>
          <w:rFonts w:ascii="Times New Roman" w:eastAsia="Times New Roman" w:hAnsi="Times New Roman" w:cs="Times New Roman"/>
          <w:sz w:val="24"/>
          <w:szCs w:val="24"/>
          <w:lang w:eastAsia="ru-RU"/>
        </w:rPr>
      </w:pPr>
      <w:r w:rsidRPr="00FD1478">
        <w:rPr>
          <w:rFonts w:ascii="Times New Roman" w:eastAsia="Times New Roman" w:hAnsi="Times New Roman" w:cs="Times New Roman"/>
          <w:sz w:val="24"/>
          <w:szCs w:val="24"/>
          <w:lang w:eastAsia="ru-RU"/>
        </w:rPr>
        <w:t>Автоматизация звука в словах (упражнения).</w:t>
      </w:r>
    </w:p>
    <w:p w:rsidR="00F7146A" w:rsidRPr="00FD1478" w:rsidRDefault="00E47E69" w:rsidP="00FD1478">
      <w:pPr>
        <w:pStyle w:val="a3"/>
        <w:numPr>
          <w:ilvl w:val="0"/>
          <w:numId w:val="1"/>
        </w:numPr>
        <w:spacing w:after="0" w:line="360" w:lineRule="auto"/>
        <w:rPr>
          <w:rFonts w:ascii="Times New Roman" w:eastAsia="Times New Roman" w:hAnsi="Times New Roman" w:cs="Times New Roman"/>
          <w:sz w:val="24"/>
          <w:szCs w:val="24"/>
          <w:lang w:eastAsia="ru-RU"/>
        </w:rPr>
      </w:pPr>
      <w:r w:rsidRPr="00FD1478">
        <w:rPr>
          <w:rFonts w:ascii="Times New Roman" w:eastAsia="Times New Roman" w:hAnsi="Times New Roman" w:cs="Times New Roman"/>
          <w:sz w:val="24"/>
          <w:szCs w:val="24"/>
          <w:lang w:eastAsia="ru-RU"/>
        </w:rPr>
        <w:t>Автоматизация звука в словосочетаниях, фразах (упражнения).</w:t>
      </w:r>
    </w:p>
    <w:p w:rsidR="00F7146A" w:rsidRPr="00FD1478" w:rsidRDefault="00E47E69" w:rsidP="00FD1478">
      <w:pPr>
        <w:pStyle w:val="a3"/>
        <w:numPr>
          <w:ilvl w:val="0"/>
          <w:numId w:val="1"/>
        </w:numPr>
        <w:spacing w:after="0" w:line="360" w:lineRule="auto"/>
        <w:rPr>
          <w:rFonts w:ascii="Times New Roman" w:eastAsia="Times New Roman" w:hAnsi="Times New Roman" w:cs="Times New Roman"/>
          <w:sz w:val="24"/>
          <w:szCs w:val="24"/>
          <w:lang w:eastAsia="ru-RU"/>
        </w:rPr>
      </w:pPr>
      <w:r w:rsidRPr="00FD1478">
        <w:rPr>
          <w:rFonts w:ascii="Times New Roman" w:eastAsia="Times New Roman" w:hAnsi="Times New Roman" w:cs="Times New Roman"/>
          <w:sz w:val="24"/>
          <w:szCs w:val="24"/>
          <w:lang w:eastAsia="ru-RU"/>
        </w:rPr>
        <w:t>Автоматизация звука в стихах (упражнения).</w:t>
      </w:r>
    </w:p>
    <w:p w:rsidR="00F7146A" w:rsidRPr="00FD1478" w:rsidRDefault="00E47E69" w:rsidP="00FD1478">
      <w:pPr>
        <w:pStyle w:val="a3"/>
        <w:numPr>
          <w:ilvl w:val="0"/>
          <w:numId w:val="1"/>
        </w:numPr>
        <w:spacing w:after="0" w:line="360" w:lineRule="auto"/>
        <w:rPr>
          <w:rFonts w:ascii="Times New Roman" w:eastAsia="Times New Roman" w:hAnsi="Times New Roman" w:cs="Times New Roman"/>
          <w:sz w:val="24"/>
          <w:szCs w:val="24"/>
          <w:lang w:eastAsia="ru-RU"/>
        </w:rPr>
      </w:pPr>
      <w:r w:rsidRPr="00FD1478">
        <w:rPr>
          <w:rFonts w:ascii="Times New Roman" w:eastAsia="Times New Roman" w:hAnsi="Times New Roman" w:cs="Times New Roman"/>
          <w:sz w:val="24"/>
          <w:szCs w:val="24"/>
          <w:lang w:eastAsia="ru-RU"/>
        </w:rPr>
        <w:t>Автоматизация звука в текстах, рассказах (упражнения).</w:t>
      </w:r>
    </w:p>
    <w:p w:rsidR="00F03387" w:rsidRPr="00FD1478" w:rsidRDefault="00E47E69" w:rsidP="00FD1478">
      <w:pPr>
        <w:pStyle w:val="a3"/>
        <w:numPr>
          <w:ilvl w:val="0"/>
          <w:numId w:val="1"/>
        </w:numPr>
        <w:spacing w:after="0" w:line="360" w:lineRule="auto"/>
        <w:rPr>
          <w:rFonts w:ascii="Times New Roman" w:eastAsia="Times New Roman" w:hAnsi="Times New Roman" w:cs="Times New Roman"/>
          <w:sz w:val="24"/>
          <w:szCs w:val="24"/>
          <w:lang w:eastAsia="ru-RU"/>
        </w:rPr>
      </w:pPr>
      <w:r w:rsidRPr="00FD1478">
        <w:rPr>
          <w:rFonts w:ascii="Times New Roman" w:eastAsia="Times New Roman" w:hAnsi="Times New Roman" w:cs="Times New Roman"/>
          <w:sz w:val="24"/>
          <w:szCs w:val="24"/>
          <w:lang w:eastAsia="ru-RU"/>
        </w:rPr>
        <w:t>Автоматизаци</w:t>
      </w:r>
      <w:r w:rsidR="00F03387" w:rsidRPr="00FD1478">
        <w:rPr>
          <w:rFonts w:ascii="Times New Roman" w:eastAsia="Times New Roman" w:hAnsi="Times New Roman" w:cs="Times New Roman"/>
          <w:sz w:val="24"/>
          <w:szCs w:val="24"/>
          <w:lang w:eastAsia="ru-RU"/>
        </w:rPr>
        <w:t>я звука в самостоятельной речи.</w:t>
      </w:r>
    </w:p>
    <w:p w:rsidR="00E47E69" w:rsidRPr="00F7146A" w:rsidRDefault="00E47E69" w:rsidP="00F7146A">
      <w:pPr>
        <w:spacing w:after="0" w:line="360" w:lineRule="auto"/>
        <w:rPr>
          <w:rFonts w:ascii="Times New Roman" w:hAnsi="Times New Roman" w:cs="Times New Roman"/>
          <w:b/>
          <w:color w:val="0D0D0D" w:themeColor="text1" w:themeTint="F2"/>
          <w:kern w:val="36"/>
          <w:sz w:val="24"/>
          <w:szCs w:val="24"/>
        </w:rPr>
      </w:pPr>
      <w:proofErr w:type="gramStart"/>
      <w:r w:rsidRPr="00F7146A">
        <w:rPr>
          <w:rFonts w:ascii="Times New Roman" w:eastAsia="Times New Roman" w:hAnsi="Times New Roman" w:cs="Times New Roman"/>
          <w:sz w:val="24"/>
          <w:szCs w:val="24"/>
          <w:lang w:eastAsia="ru-RU"/>
        </w:rPr>
        <w:t>Сначала звук необходимо закрепить изолированно, т.е. отдельно от всех других звуков (поскольку в потоке речи звуки испытывают взаимные влияния – сравните произношение</w:t>
      </w:r>
      <w:proofErr w:type="gramEnd"/>
      <w:r w:rsidRPr="00F7146A">
        <w:rPr>
          <w:rFonts w:ascii="Times New Roman" w:eastAsia="Times New Roman" w:hAnsi="Times New Roman" w:cs="Times New Roman"/>
          <w:sz w:val="24"/>
          <w:szCs w:val="24"/>
          <w:lang w:eastAsia="ru-RU"/>
        </w:rPr>
        <w:t xml:space="preserve"> звука</w:t>
      </w:r>
      <w:proofErr w:type="gramStart"/>
      <w:r w:rsidRPr="00F7146A">
        <w:rPr>
          <w:rFonts w:ascii="Times New Roman" w:eastAsia="Times New Roman" w:hAnsi="Times New Roman" w:cs="Times New Roman"/>
          <w:sz w:val="24"/>
          <w:szCs w:val="24"/>
          <w:lang w:eastAsia="ru-RU"/>
        </w:rPr>
        <w:t xml:space="preserve"> С</w:t>
      </w:r>
      <w:proofErr w:type="gramEnd"/>
      <w:r w:rsidRPr="00F7146A">
        <w:rPr>
          <w:rFonts w:ascii="Times New Roman" w:eastAsia="Times New Roman" w:hAnsi="Times New Roman" w:cs="Times New Roman"/>
          <w:sz w:val="24"/>
          <w:szCs w:val="24"/>
          <w:lang w:eastAsia="ru-RU"/>
        </w:rPr>
        <w:t xml:space="preserve"> в словах «сыр» и «сумка»).</w:t>
      </w:r>
    </w:p>
    <w:p w:rsidR="00F7146A" w:rsidRPr="00F7146A" w:rsidRDefault="00E47E69" w:rsidP="00F7146A">
      <w:pPr>
        <w:spacing w:after="0" w:line="360" w:lineRule="auto"/>
        <w:rPr>
          <w:rFonts w:ascii="Times New Roman" w:eastAsia="Times New Roman" w:hAnsi="Times New Roman" w:cs="Times New Roman"/>
          <w:sz w:val="24"/>
          <w:szCs w:val="24"/>
          <w:lang w:eastAsia="ru-RU"/>
        </w:rPr>
      </w:pPr>
      <w:r w:rsidRPr="00F7146A">
        <w:rPr>
          <w:rFonts w:ascii="Times New Roman" w:eastAsia="Times New Roman" w:hAnsi="Times New Roman" w:cs="Times New Roman"/>
          <w:b/>
          <w:sz w:val="24"/>
          <w:szCs w:val="24"/>
          <w:lang w:eastAsia="ru-RU"/>
        </w:rPr>
        <w:lastRenderedPageBreak/>
        <w:t xml:space="preserve">Самостоятельная речь – заключительный этап автоматизации. </w:t>
      </w:r>
      <w:r w:rsidRPr="00F7146A">
        <w:rPr>
          <w:rFonts w:ascii="Times New Roman" w:eastAsia="Times New Roman" w:hAnsi="Times New Roman" w:cs="Times New Roman"/>
          <w:sz w:val="24"/>
          <w:szCs w:val="24"/>
          <w:lang w:eastAsia="ru-RU"/>
        </w:rPr>
        <w:t>Здесь тоже необходимо соблюдать некоторые правила.</w:t>
      </w:r>
    </w:p>
    <w:p w:rsidR="00E47E69" w:rsidRPr="00F7146A" w:rsidRDefault="00E47E69" w:rsidP="00F7146A">
      <w:pPr>
        <w:spacing w:after="0" w:line="360" w:lineRule="auto"/>
        <w:rPr>
          <w:rFonts w:ascii="Times New Roman" w:eastAsia="Times New Roman" w:hAnsi="Times New Roman" w:cs="Times New Roman"/>
          <w:sz w:val="24"/>
          <w:szCs w:val="24"/>
          <w:lang w:eastAsia="ru-RU"/>
        </w:rPr>
      </w:pPr>
      <w:r w:rsidRPr="00F7146A">
        <w:rPr>
          <w:rFonts w:ascii="Times New Roman" w:eastAsia="Times New Roman" w:hAnsi="Times New Roman" w:cs="Times New Roman"/>
          <w:sz w:val="24"/>
          <w:szCs w:val="24"/>
          <w:lang w:eastAsia="ru-RU"/>
        </w:rPr>
        <w:t xml:space="preserve">Некоторое время ребенок не может одновременно думать о двух вещах сразу – что сказать и как сказать. Поначалу следить за звукопроизношением будет только родитель – у него вырабатывается т.н. «сторожевой рефлекс», когда взрослый приучается следить за двумя вещами сразу: поддерживать беседу и отмечать все неправильности произношения. Чтобы ребенок научился использовать новый правильный звук, нужно после каждой ошибки дать ребенку образец слова и настоять на правильном повторении слова. «Мама, купи мне </w:t>
      </w:r>
      <w:proofErr w:type="spellStart"/>
      <w:r w:rsidRPr="00F7146A">
        <w:rPr>
          <w:rFonts w:ascii="Times New Roman" w:eastAsia="Times New Roman" w:hAnsi="Times New Roman" w:cs="Times New Roman"/>
          <w:sz w:val="24"/>
          <w:szCs w:val="24"/>
          <w:lang w:eastAsia="ru-RU"/>
        </w:rPr>
        <w:t>масынку</w:t>
      </w:r>
      <w:proofErr w:type="spellEnd"/>
      <w:r w:rsidRPr="00F7146A">
        <w:rPr>
          <w:rFonts w:ascii="Times New Roman" w:eastAsia="Times New Roman" w:hAnsi="Times New Roman" w:cs="Times New Roman"/>
          <w:sz w:val="24"/>
          <w:szCs w:val="24"/>
          <w:lang w:eastAsia="ru-RU"/>
        </w:rPr>
        <w:t>» - «</w:t>
      </w:r>
      <w:proofErr w:type="spellStart"/>
      <w:r w:rsidRPr="00F7146A">
        <w:rPr>
          <w:rFonts w:ascii="Times New Roman" w:eastAsia="Times New Roman" w:hAnsi="Times New Roman" w:cs="Times New Roman"/>
          <w:sz w:val="24"/>
          <w:szCs w:val="24"/>
          <w:lang w:eastAsia="ru-RU"/>
        </w:rPr>
        <w:t>МаШШШинку</w:t>
      </w:r>
      <w:proofErr w:type="spellEnd"/>
      <w:r w:rsidRPr="00F7146A">
        <w:rPr>
          <w:rFonts w:ascii="Times New Roman" w:eastAsia="Times New Roman" w:hAnsi="Times New Roman" w:cs="Times New Roman"/>
          <w:sz w:val="24"/>
          <w:szCs w:val="24"/>
          <w:lang w:eastAsia="ru-RU"/>
        </w:rPr>
        <w:t xml:space="preserve">» - «Да, </w:t>
      </w:r>
      <w:proofErr w:type="spellStart"/>
      <w:r w:rsidRPr="00F7146A">
        <w:rPr>
          <w:rFonts w:ascii="Times New Roman" w:eastAsia="Times New Roman" w:hAnsi="Times New Roman" w:cs="Times New Roman"/>
          <w:sz w:val="24"/>
          <w:szCs w:val="24"/>
          <w:lang w:eastAsia="ru-RU"/>
        </w:rPr>
        <w:t>маШШШинку</w:t>
      </w:r>
      <w:proofErr w:type="spellEnd"/>
      <w:r w:rsidRPr="00F7146A">
        <w:rPr>
          <w:rFonts w:ascii="Times New Roman" w:eastAsia="Times New Roman" w:hAnsi="Times New Roman" w:cs="Times New Roman"/>
          <w:sz w:val="24"/>
          <w:szCs w:val="24"/>
          <w:lang w:eastAsia="ru-RU"/>
        </w:rPr>
        <w:t>» - «Молодец!». Обычно спустя недели две ребенок начинает сам отслеживать, где прозвучало неправильно и сам исправляется. Тогда от взрослых требуется закреплять новый стереотип одобрением и похвалой.</w:t>
      </w:r>
    </w:p>
    <w:p w:rsidR="00F7146A" w:rsidRPr="00F7146A" w:rsidRDefault="00E47E69" w:rsidP="00F7146A">
      <w:pPr>
        <w:shd w:val="clear" w:color="auto" w:fill="FFFFFF"/>
        <w:spacing w:after="0" w:line="360" w:lineRule="auto"/>
        <w:rPr>
          <w:rFonts w:ascii="Times New Roman" w:eastAsia="Times New Roman" w:hAnsi="Times New Roman" w:cs="Times New Roman"/>
          <w:color w:val="000000"/>
          <w:sz w:val="24"/>
          <w:szCs w:val="24"/>
          <w:lang w:eastAsia="ru-RU"/>
        </w:rPr>
      </w:pPr>
      <w:r w:rsidRPr="00F7146A">
        <w:rPr>
          <w:rFonts w:ascii="Times New Roman" w:eastAsia="Times New Roman" w:hAnsi="Times New Roman" w:cs="Times New Roman"/>
          <w:color w:val="000000"/>
          <w:sz w:val="24"/>
          <w:szCs w:val="24"/>
          <w:lang w:eastAsia="ru-RU"/>
        </w:rPr>
        <w:t>Звук, слог, слово, стишок сначала показывает взрослый, и только потом произносит ребенок. В идеале ребенок не должен на этапе автоматизации звука ошибаться ни разу – чтобы старый стереотип не мешал закреплению нового. Поэтому от взрослого требуется огромное внимание, чтобы успевать раньше ребенка показать или подсказать правильный звук. «При обучении произношению необходимо следить, чтобы условный раздражитель (произнесение или показ артикуляции педагогом) предшествовал произнесению звука ребенком. В противном случае, когда мы поправляем уже неверно произнесенное, старые неправильные связи еще больше закрепляются и задерживают появление правильного звука. Длительное применение такого порочного приема может превратить положительный раздражитель в тормозной: ребенку надоедают назойливые поправки педагога, и он отказывается произносить требуемый звук. Если же ошибка допущена, приходитс</w:t>
      </w:r>
      <w:r w:rsidR="00F7146A" w:rsidRPr="00F7146A">
        <w:rPr>
          <w:rFonts w:ascii="Times New Roman" w:eastAsia="Times New Roman" w:hAnsi="Times New Roman" w:cs="Times New Roman"/>
          <w:color w:val="000000"/>
          <w:sz w:val="24"/>
          <w:szCs w:val="24"/>
          <w:lang w:eastAsia="ru-RU"/>
        </w:rPr>
        <w:t xml:space="preserve">я пользоваться и таким приемом» - </w:t>
      </w:r>
      <w:r w:rsidRPr="00F7146A">
        <w:rPr>
          <w:rFonts w:ascii="Times New Roman" w:eastAsia="Times New Roman" w:hAnsi="Times New Roman" w:cs="Times New Roman"/>
          <w:color w:val="000000"/>
          <w:sz w:val="24"/>
          <w:szCs w:val="24"/>
          <w:lang w:eastAsia="ru-RU"/>
        </w:rPr>
        <w:t>обязательно нужно закреплять новый звук не только на занятиях у логопеда, но и дома, в процессе домашней работы. Если же дошкольник пользуется новым звуком только на занятии, то формируется так называемый «синдром кабинетной речи», когда во время занятия все звуки произносятся отлично, а как только малыш выходит за порог - как будто никогда ничему и не учился! То есть сложился стереотип – «в кабинете говорю</w:t>
      </w:r>
      <w:r w:rsidR="00F7146A" w:rsidRPr="00F7146A">
        <w:rPr>
          <w:rFonts w:ascii="Times New Roman" w:eastAsia="Times New Roman" w:hAnsi="Times New Roman" w:cs="Times New Roman"/>
          <w:color w:val="000000"/>
          <w:sz w:val="24"/>
          <w:szCs w:val="24"/>
          <w:lang w:eastAsia="ru-RU"/>
        </w:rPr>
        <w:t xml:space="preserve"> хорошо, а в жизни как привык». С</w:t>
      </w:r>
      <w:r w:rsidRPr="00F7146A">
        <w:rPr>
          <w:rFonts w:ascii="Times New Roman" w:eastAsia="Times New Roman" w:hAnsi="Times New Roman" w:cs="Times New Roman"/>
          <w:color w:val="000000"/>
          <w:sz w:val="24"/>
          <w:szCs w:val="24"/>
          <w:lang w:eastAsia="ru-RU"/>
        </w:rPr>
        <w:t xml:space="preserve">ледите за качеством предъявляемого материала – в словах не должно быть двух оппозиционных звуков. Например, если мы автоматизируем звук </w:t>
      </w:r>
      <w:proofErr w:type="gramStart"/>
      <w:r w:rsidRPr="00F7146A">
        <w:rPr>
          <w:rFonts w:ascii="Times New Roman" w:eastAsia="Times New Roman" w:hAnsi="Times New Roman" w:cs="Times New Roman"/>
          <w:color w:val="000000"/>
          <w:sz w:val="24"/>
          <w:szCs w:val="24"/>
          <w:lang w:eastAsia="ru-RU"/>
        </w:rPr>
        <w:t>Р</w:t>
      </w:r>
      <w:proofErr w:type="gramEnd"/>
      <w:r w:rsidRPr="00F7146A">
        <w:rPr>
          <w:rFonts w:ascii="Times New Roman" w:eastAsia="Times New Roman" w:hAnsi="Times New Roman" w:cs="Times New Roman"/>
          <w:color w:val="000000"/>
          <w:sz w:val="24"/>
          <w:szCs w:val="24"/>
          <w:lang w:eastAsia="ru-RU"/>
        </w:rPr>
        <w:t xml:space="preserve">, который ранее ребенок произносил как Л, ни в коем случае не должно быть слов, где одновременно встречаются оба эти звука: роль, зеркало… «Конфликтующими» звуками могут оказаться практически любые пары: С – </w:t>
      </w:r>
      <w:proofErr w:type="spellStart"/>
      <w:proofErr w:type="gramStart"/>
      <w:r w:rsidRPr="00F7146A">
        <w:rPr>
          <w:rFonts w:ascii="Times New Roman" w:eastAsia="Times New Roman" w:hAnsi="Times New Roman" w:cs="Times New Roman"/>
          <w:color w:val="000000"/>
          <w:sz w:val="24"/>
          <w:szCs w:val="24"/>
          <w:lang w:eastAsia="ru-RU"/>
        </w:rPr>
        <w:t>Ш</w:t>
      </w:r>
      <w:proofErr w:type="spellEnd"/>
      <w:proofErr w:type="gramEnd"/>
      <w:r w:rsidRPr="00F7146A">
        <w:rPr>
          <w:rFonts w:ascii="Times New Roman" w:eastAsia="Times New Roman" w:hAnsi="Times New Roman" w:cs="Times New Roman"/>
          <w:color w:val="000000"/>
          <w:sz w:val="24"/>
          <w:szCs w:val="24"/>
          <w:lang w:eastAsia="ru-RU"/>
        </w:rPr>
        <w:t xml:space="preserve">, С – </w:t>
      </w:r>
      <w:proofErr w:type="spellStart"/>
      <w:r w:rsidRPr="00F7146A">
        <w:rPr>
          <w:rFonts w:ascii="Times New Roman" w:eastAsia="Times New Roman" w:hAnsi="Times New Roman" w:cs="Times New Roman"/>
          <w:color w:val="000000"/>
          <w:sz w:val="24"/>
          <w:szCs w:val="24"/>
          <w:lang w:eastAsia="ru-RU"/>
        </w:rPr>
        <w:t>Сь</w:t>
      </w:r>
      <w:proofErr w:type="spellEnd"/>
      <w:r w:rsidRPr="00F7146A">
        <w:rPr>
          <w:rFonts w:ascii="Times New Roman" w:eastAsia="Times New Roman" w:hAnsi="Times New Roman" w:cs="Times New Roman"/>
          <w:color w:val="000000"/>
          <w:sz w:val="24"/>
          <w:szCs w:val="24"/>
          <w:lang w:eastAsia="ru-RU"/>
        </w:rPr>
        <w:t xml:space="preserve">, С – </w:t>
      </w:r>
      <w:proofErr w:type="spellStart"/>
      <w:r w:rsidRPr="00F7146A">
        <w:rPr>
          <w:rFonts w:ascii="Times New Roman" w:eastAsia="Times New Roman" w:hAnsi="Times New Roman" w:cs="Times New Roman"/>
          <w:color w:val="000000"/>
          <w:sz w:val="24"/>
          <w:szCs w:val="24"/>
          <w:lang w:eastAsia="ru-RU"/>
        </w:rPr>
        <w:t>Ц</w:t>
      </w:r>
      <w:proofErr w:type="spellEnd"/>
      <w:r w:rsidRPr="00F7146A">
        <w:rPr>
          <w:rFonts w:ascii="Times New Roman" w:eastAsia="Times New Roman" w:hAnsi="Times New Roman" w:cs="Times New Roman"/>
          <w:color w:val="000000"/>
          <w:sz w:val="24"/>
          <w:szCs w:val="24"/>
          <w:lang w:eastAsia="ru-RU"/>
        </w:rPr>
        <w:t xml:space="preserve">, С – Т, С – Щ, С – Ч, С – З. Поэтому для каждого ребенка нужно делать отдельную подборку. Если же попалось такое слово или фраза – не </w:t>
      </w:r>
      <w:r w:rsidRPr="00F7146A">
        <w:rPr>
          <w:rFonts w:ascii="Times New Roman" w:eastAsia="Times New Roman" w:hAnsi="Times New Roman" w:cs="Times New Roman"/>
          <w:color w:val="000000"/>
          <w:sz w:val="24"/>
          <w:szCs w:val="24"/>
          <w:lang w:eastAsia="ru-RU"/>
        </w:rPr>
        <w:lastRenderedPageBreak/>
        <w:t>настаивайте на правильном произношении обоих звуков. Оппозиционные звуки необходимо будет дифференцировать, и для этого с</w:t>
      </w:r>
      <w:r w:rsidR="00F03387" w:rsidRPr="00F7146A">
        <w:rPr>
          <w:rFonts w:ascii="Times New Roman" w:eastAsia="Times New Roman" w:hAnsi="Times New Roman" w:cs="Times New Roman"/>
          <w:color w:val="000000"/>
          <w:sz w:val="24"/>
          <w:szCs w:val="24"/>
          <w:lang w:eastAsia="ru-RU"/>
        </w:rPr>
        <w:t>уществуют специальные приемы.</w:t>
      </w:r>
      <w:bookmarkStart w:id="0" w:name="_GoBack"/>
      <w:bookmarkEnd w:id="0"/>
    </w:p>
    <w:p w:rsidR="00F7146A" w:rsidRPr="00F7146A" w:rsidRDefault="00F7146A" w:rsidP="00F7146A">
      <w:pPr>
        <w:shd w:val="clear" w:color="auto" w:fill="FFFFFF"/>
        <w:spacing w:after="0" w:line="360" w:lineRule="auto"/>
        <w:rPr>
          <w:rFonts w:ascii="Times New Roman" w:eastAsia="Times New Roman" w:hAnsi="Times New Roman" w:cs="Times New Roman"/>
          <w:color w:val="000000"/>
          <w:sz w:val="24"/>
          <w:szCs w:val="24"/>
          <w:lang w:eastAsia="ru-RU"/>
        </w:rPr>
      </w:pPr>
      <w:r w:rsidRPr="00F7146A">
        <w:rPr>
          <w:rFonts w:ascii="Times New Roman" w:eastAsia="Times New Roman" w:hAnsi="Times New Roman" w:cs="Times New Roman"/>
          <w:color w:val="000000"/>
          <w:sz w:val="24"/>
          <w:szCs w:val="24"/>
          <w:lang w:eastAsia="ru-RU"/>
        </w:rPr>
        <w:t>П</w:t>
      </w:r>
      <w:r w:rsidR="00E47E69" w:rsidRPr="00F7146A">
        <w:rPr>
          <w:rFonts w:ascii="Times New Roman" w:eastAsia="Times New Roman" w:hAnsi="Times New Roman" w:cs="Times New Roman"/>
          <w:color w:val="000000"/>
          <w:sz w:val="24"/>
          <w:szCs w:val="24"/>
          <w:lang w:eastAsia="ru-RU"/>
        </w:rPr>
        <w:t>ервое время нужно новый звук произносить несколько утрированно (чуть дольше, сильнее, чем другие звуки). Это необходимо для того, чтобы слуховой анализатор зафиксировал новое звучание как образец, и в дальнейшем, когда новый звук «подровняется» под другие, сверял его звучание с образцом. Не пугайтесь, что новый звук такой «громкий» - это временно, в потоке речи органы артикуляции вынуждены будут равномерно распределять усилия на все звуки.</w:t>
      </w:r>
    </w:p>
    <w:p w:rsidR="00E47E69" w:rsidRPr="00F7146A" w:rsidRDefault="00E47E69" w:rsidP="00F7146A">
      <w:pPr>
        <w:shd w:val="clear" w:color="auto" w:fill="FFFFFF"/>
        <w:spacing w:after="0" w:line="360" w:lineRule="auto"/>
        <w:rPr>
          <w:rFonts w:ascii="Times New Roman" w:eastAsia="Times New Roman" w:hAnsi="Times New Roman" w:cs="Times New Roman"/>
          <w:color w:val="000000"/>
          <w:sz w:val="24"/>
          <w:szCs w:val="24"/>
          <w:lang w:eastAsia="ru-RU"/>
        </w:rPr>
      </w:pPr>
      <w:r w:rsidRPr="00F7146A">
        <w:rPr>
          <w:rFonts w:ascii="Times New Roman" w:eastAsia="Times New Roman" w:hAnsi="Times New Roman" w:cs="Times New Roman"/>
          <w:color w:val="000000"/>
          <w:sz w:val="24"/>
          <w:szCs w:val="24"/>
          <w:lang w:eastAsia="ru-RU"/>
        </w:rPr>
        <w:t xml:space="preserve">На первых порах надо поддерживать новые звуки всеми средствами, а не </w:t>
      </w:r>
      <w:proofErr w:type="gramStart"/>
      <w:r w:rsidRPr="00F7146A">
        <w:rPr>
          <w:rFonts w:ascii="Times New Roman" w:eastAsia="Times New Roman" w:hAnsi="Times New Roman" w:cs="Times New Roman"/>
          <w:color w:val="000000"/>
          <w:sz w:val="24"/>
          <w:szCs w:val="24"/>
          <w:lang w:eastAsia="ru-RU"/>
        </w:rPr>
        <w:t>предоставлять малышу произносить</w:t>
      </w:r>
      <w:proofErr w:type="gramEnd"/>
      <w:r w:rsidRPr="00F7146A">
        <w:rPr>
          <w:rFonts w:ascii="Times New Roman" w:eastAsia="Times New Roman" w:hAnsi="Times New Roman" w:cs="Times New Roman"/>
          <w:color w:val="000000"/>
          <w:sz w:val="24"/>
          <w:szCs w:val="24"/>
          <w:lang w:eastAsia="ru-RU"/>
        </w:rPr>
        <w:t xml:space="preserve"> их без подкрепления и контроля. В этом отношении большую опасность представляют домашние задания, которые не контролируются старшими. Даже если ребенок ходит в школу и сам читает – нельзя позволять ему самому читать слова «с листа», нужно чтобы взрослый прочитал ему слово, после чего ребенок может это повторить. Точно так же необходимо, чтобы взрослый слушал и отслеживал правильность произношения. Подчас это правило относится и к взрослым занимающимся – им тоже нужен «слушатель».</w:t>
      </w:r>
    </w:p>
    <w:p w:rsidR="00D94D2B" w:rsidRPr="00F7146A" w:rsidRDefault="00D94D2B" w:rsidP="00F7146A">
      <w:pPr>
        <w:spacing w:after="0" w:line="360" w:lineRule="auto"/>
        <w:rPr>
          <w:rFonts w:ascii="Times New Roman" w:hAnsi="Times New Roman" w:cs="Times New Roman"/>
          <w:sz w:val="24"/>
          <w:szCs w:val="24"/>
        </w:rPr>
      </w:pPr>
    </w:p>
    <w:sectPr w:rsidR="00D94D2B" w:rsidRPr="00F7146A" w:rsidSect="0055408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B43659"/>
    <w:multiLevelType w:val="hybridMultilevel"/>
    <w:tmpl w:val="64184A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7845145"/>
    <w:multiLevelType w:val="hybridMultilevel"/>
    <w:tmpl w:val="964C88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62CC6"/>
    <w:rsid w:val="002B1606"/>
    <w:rsid w:val="0055408D"/>
    <w:rsid w:val="00B6232A"/>
    <w:rsid w:val="00C62CC6"/>
    <w:rsid w:val="00D94D2B"/>
    <w:rsid w:val="00E47E69"/>
    <w:rsid w:val="00F03387"/>
    <w:rsid w:val="00F7146A"/>
    <w:rsid w:val="00FD147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7E6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D1478"/>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970</Words>
  <Characters>5529</Characters>
  <Application>Microsoft Office Word</Application>
  <DocSecurity>0</DocSecurity>
  <Lines>46</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Радик</cp:lastModifiedBy>
  <cp:revision>4</cp:revision>
  <dcterms:created xsi:type="dcterms:W3CDTF">2018-01-28T10:59:00Z</dcterms:created>
  <dcterms:modified xsi:type="dcterms:W3CDTF">2018-01-29T18:06:00Z</dcterms:modified>
</cp:coreProperties>
</file>